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DE" w:rsidRPr="003C138B" w:rsidRDefault="00D74BDE" w:rsidP="00D74BDE">
      <w:pPr>
        <w:ind w:left="360"/>
        <w:jc w:val="both"/>
        <w:rPr>
          <w:b/>
          <w:sz w:val="28"/>
          <w:szCs w:val="28"/>
        </w:rPr>
      </w:pPr>
      <w:r w:rsidRPr="003C138B">
        <w:rPr>
          <w:b/>
          <w:sz w:val="28"/>
          <w:szCs w:val="28"/>
        </w:rPr>
        <w:t>Положение о текущем контроле и промежуточной аттестации</w:t>
      </w:r>
    </w:p>
    <w:p w:rsidR="00D74BDE" w:rsidRDefault="00D74BDE" w:rsidP="00D74BDE">
      <w:pPr>
        <w:jc w:val="both"/>
        <w:rPr>
          <w:b/>
          <w:sz w:val="36"/>
          <w:szCs w:val="36"/>
        </w:rPr>
      </w:pPr>
    </w:p>
    <w:p w:rsidR="00D74BDE" w:rsidRDefault="00D74BDE" w:rsidP="00D74BDE">
      <w:pPr>
        <w:numPr>
          <w:ilvl w:val="0"/>
          <w:numId w:val="1"/>
        </w:numPr>
        <w:jc w:val="both"/>
        <w:rPr>
          <w:b/>
        </w:rPr>
      </w:pPr>
      <w:r w:rsidRPr="0076187E">
        <w:rPr>
          <w:b/>
        </w:rPr>
        <w:t>Общие положения</w:t>
      </w:r>
    </w:p>
    <w:p w:rsidR="00D74BDE" w:rsidRDefault="00D74BDE" w:rsidP="00D74BDE">
      <w:pPr>
        <w:numPr>
          <w:ilvl w:val="1"/>
          <w:numId w:val="1"/>
        </w:numPr>
        <w:jc w:val="both"/>
      </w:pPr>
      <w:r>
        <w:t xml:space="preserve">Настоящее положение разработано в соответствии с Федеральным </w:t>
      </w:r>
      <w:r w:rsidRPr="0076187E">
        <w:rPr>
          <w:u w:val="single"/>
        </w:rPr>
        <w:t>законом</w:t>
      </w:r>
      <w:r>
        <w:t xml:space="preserve"> от 29 декабря 2012г. № 273-ФЗ «Об образовании в Российской Федерации» и Уставом школы «</w:t>
      </w:r>
      <w:proofErr w:type="spellStart"/>
      <w:r>
        <w:t>Лингва</w:t>
      </w:r>
      <w:proofErr w:type="spellEnd"/>
      <w:r>
        <w:t>».</w:t>
      </w:r>
    </w:p>
    <w:p w:rsidR="00D74BDE" w:rsidRDefault="00D74BDE" w:rsidP="00D74BDE">
      <w:pPr>
        <w:ind w:left="360"/>
        <w:jc w:val="both"/>
      </w:pPr>
    </w:p>
    <w:p w:rsidR="00D74BDE" w:rsidRDefault="00D74BDE" w:rsidP="00D74BDE">
      <w:pPr>
        <w:numPr>
          <w:ilvl w:val="1"/>
          <w:numId w:val="1"/>
        </w:numPr>
        <w:jc w:val="both"/>
      </w:pPr>
      <w:r>
        <w:t xml:space="preserve"> Настоящее положение о проведении промежуточной аттестации учащихся и осуществлении текущего контроля их успеваемости (далее - Положение) является локальным нормативным актом образовательной организации (далее школа «</w:t>
      </w:r>
      <w:proofErr w:type="spellStart"/>
      <w:r>
        <w:t>Лингва</w:t>
      </w:r>
      <w:proofErr w:type="spellEnd"/>
      <w:r>
        <w:t>»), регулирующим периодичность, порядок, систему оценок и формы проведения промежуточной аттестации учащихся и текущего контроля их успеваемости.</w:t>
      </w:r>
    </w:p>
    <w:p w:rsidR="00D74BDE" w:rsidRDefault="00D74BDE" w:rsidP="00D74BDE">
      <w:pPr>
        <w:jc w:val="both"/>
      </w:pPr>
    </w:p>
    <w:p w:rsidR="00D74BDE" w:rsidRDefault="00D74BDE" w:rsidP="00D74BDE">
      <w:pPr>
        <w:numPr>
          <w:ilvl w:val="1"/>
          <w:numId w:val="1"/>
        </w:numPr>
        <w:jc w:val="both"/>
      </w:pPr>
      <w:r>
        <w:t>Освоение образовательной программы, в том числе отдельной части или всего объема учебного предмета, курса, образовательной программы, сопровождается текущим контролем успеваемости и промежуточной аттестации учащихся.</w:t>
      </w:r>
    </w:p>
    <w:p w:rsidR="00D74BDE" w:rsidRDefault="00D74BDE" w:rsidP="00D74BDE">
      <w:pPr>
        <w:jc w:val="both"/>
      </w:pPr>
    </w:p>
    <w:p w:rsidR="00D74BDE" w:rsidRDefault="00D74BDE" w:rsidP="00D74BDE">
      <w:pPr>
        <w:numPr>
          <w:ilvl w:val="1"/>
          <w:numId w:val="1"/>
        </w:numPr>
        <w:jc w:val="both"/>
      </w:pPr>
      <w:r>
        <w:t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</w:t>
      </w:r>
    </w:p>
    <w:p w:rsidR="00D74BDE" w:rsidRDefault="00D74BDE" w:rsidP="00D74BDE">
      <w:pPr>
        <w:jc w:val="both"/>
      </w:pPr>
    </w:p>
    <w:p w:rsidR="00D74BDE" w:rsidRDefault="00D74BDE" w:rsidP="00D74BDE">
      <w:pPr>
        <w:numPr>
          <w:ilvl w:val="1"/>
          <w:numId w:val="1"/>
        </w:numPr>
        <w:jc w:val="both"/>
      </w:pPr>
      <w:r>
        <w:t xml:space="preserve"> Контрольно-измерительные материалы для проведения всех форм текущей и промежуточной аттестации разрабатываются учителем по предметам.</w:t>
      </w:r>
    </w:p>
    <w:p w:rsidR="00D74BDE" w:rsidRDefault="00D74BDE" w:rsidP="00D74BDE">
      <w:pPr>
        <w:ind w:left="360"/>
        <w:jc w:val="both"/>
      </w:pPr>
    </w:p>
    <w:p w:rsidR="00D74BDE" w:rsidRDefault="00D74BDE" w:rsidP="00D74BDE">
      <w:pPr>
        <w:numPr>
          <w:ilvl w:val="0"/>
          <w:numId w:val="1"/>
        </w:numPr>
        <w:jc w:val="both"/>
        <w:rPr>
          <w:b/>
        </w:rPr>
      </w:pPr>
      <w:r w:rsidRPr="00FC062A">
        <w:rPr>
          <w:b/>
        </w:rPr>
        <w:t>Содержание и порядок проведения текущего контроля успеваемости учащихся</w:t>
      </w:r>
    </w:p>
    <w:p w:rsidR="00D74BDE" w:rsidRDefault="00D74BDE" w:rsidP="00D74BDE">
      <w:pPr>
        <w:numPr>
          <w:ilvl w:val="1"/>
          <w:numId w:val="1"/>
        </w:numPr>
        <w:jc w:val="both"/>
      </w:pPr>
      <w:r>
        <w:t>Текущий контроль успеваемости учащихся проводится в течение учебного периода в целях:</w:t>
      </w:r>
    </w:p>
    <w:p w:rsidR="00D74BDE" w:rsidRDefault="00D74BDE" w:rsidP="00D74BDE">
      <w:pPr>
        <w:ind w:left="360"/>
        <w:jc w:val="both"/>
      </w:pPr>
      <w:r>
        <w:t>- контроля уровня достижения учащимся результатов, предусмотренных образовательной программой;</w:t>
      </w:r>
    </w:p>
    <w:p w:rsidR="00D74BDE" w:rsidRDefault="00D74BDE" w:rsidP="00D74BDE">
      <w:pPr>
        <w:ind w:left="360"/>
        <w:jc w:val="both"/>
      </w:pPr>
      <w:r>
        <w:t>- проведения учащимся самооценки, оценки его работы педагогическим работником с целью возможного совершенствования образовательного процесса;</w:t>
      </w:r>
    </w:p>
    <w:p w:rsidR="00D74BDE" w:rsidRDefault="00D74BDE" w:rsidP="00D74BDE">
      <w:pPr>
        <w:ind w:left="360"/>
        <w:jc w:val="both"/>
      </w:pPr>
    </w:p>
    <w:p w:rsidR="00D74BDE" w:rsidRDefault="00D74BDE" w:rsidP="00D74BDE">
      <w:pPr>
        <w:numPr>
          <w:ilvl w:val="1"/>
          <w:numId w:val="1"/>
        </w:numPr>
        <w:jc w:val="both"/>
      </w:pPr>
      <w:r>
        <w:t>Текущий контроль осуществляется педагогическим работником, реализующим соответствующую часть образовательной программы.</w:t>
      </w:r>
    </w:p>
    <w:p w:rsidR="00D74BDE" w:rsidRDefault="00D74BDE" w:rsidP="00D74BDE">
      <w:pPr>
        <w:jc w:val="both"/>
      </w:pPr>
    </w:p>
    <w:p w:rsidR="00D74BDE" w:rsidRDefault="00D74BDE" w:rsidP="00D74BDE">
      <w:pPr>
        <w:numPr>
          <w:ilvl w:val="1"/>
          <w:numId w:val="1"/>
        </w:numPr>
        <w:jc w:val="both"/>
      </w:pPr>
      <w:r>
        <w:t>Фиксация результатов текущего контроля осуществляется, как правило, по системе тестирования.</w:t>
      </w:r>
    </w:p>
    <w:p w:rsidR="00D74BDE" w:rsidRDefault="00D74BDE" w:rsidP="00D74BDE">
      <w:pPr>
        <w:ind w:left="360"/>
        <w:jc w:val="both"/>
      </w:pPr>
    </w:p>
    <w:p w:rsidR="00D74BDE" w:rsidRDefault="00D74BDE" w:rsidP="00D74BDE">
      <w:pPr>
        <w:numPr>
          <w:ilvl w:val="1"/>
          <w:numId w:val="1"/>
        </w:numPr>
        <w:jc w:val="both"/>
      </w:pPr>
      <w:r>
        <w:t>Результаты текущего контроля фиксируются в журналах.</w:t>
      </w:r>
    </w:p>
    <w:p w:rsidR="00D74BDE" w:rsidRDefault="00D74BDE" w:rsidP="00D74BDE">
      <w:pPr>
        <w:ind w:left="360"/>
        <w:jc w:val="both"/>
      </w:pPr>
    </w:p>
    <w:p w:rsidR="00D74BDE" w:rsidRDefault="00D74BDE" w:rsidP="00D74BDE">
      <w:pPr>
        <w:numPr>
          <w:ilvl w:val="1"/>
          <w:numId w:val="1"/>
        </w:numPr>
        <w:jc w:val="both"/>
      </w:pPr>
      <w:r>
        <w:t xml:space="preserve"> 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D74BDE" w:rsidRDefault="00D74BDE" w:rsidP="00D74BDE">
      <w:pPr>
        <w:jc w:val="both"/>
      </w:pPr>
    </w:p>
    <w:p w:rsidR="00D74BDE" w:rsidRDefault="00D74BDE" w:rsidP="00D74BDE">
      <w:pPr>
        <w:numPr>
          <w:ilvl w:val="1"/>
          <w:numId w:val="1"/>
        </w:numPr>
        <w:jc w:val="both"/>
      </w:pPr>
      <w:r>
        <w:t xml:space="preserve">Педагогические работники доводят до сведения родителей (законных представителей) сведения о результатах текущего контроля успеваемости </w:t>
      </w:r>
      <w:proofErr w:type="gramStart"/>
      <w:r>
        <w:t>учащихся</w:t>
      </w:r>
      <w:proofErr w:type="gramEnd"/>
      <w:r>
        <w:t xml:space="preserve"> как посредством заполнения предусмотренных документов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</w:t>
      </w:r>
      <w:r>
        <w:lastRenderedPageBreak/>
        <w:t>обязаны прокомментировать результаты текущего контроля успеваемости учащихся в устной форме.</w:t>
      </w:r>
    </w:p>
    <w:p w:rsidR="00D74BDE" w:rsidRPr="002D0B77" w:rsidRDefault="00D74BDE" w:rsidP="00D74BDE">
      <w:pPr>
        <w:ind w:left="360"/>
        <w:jc w:val="both"/>
        <w:rPr>
          <w:b/>
        </w:rPr>
      </w:pPr>
    </w:p>
    <w:p w:rsidR="00D74BDE" w:rsidRDefault="00D74BDE" w:rsidP="00D74BDE">
      <w:pPr>
        <w:numPr>
          <w:ilvl w:val="0"/>
          <w:numId w:val="1"/>
        </w:numPr>
        <w:jc w:val="both"/>
        <w:rPr>
          <w:b/>
        </w:rPr>
      </w:pPr>
      <w:r w:rsidRPr="002D0B77">
        <w:rPr>
          <w:b/>
        </w:rPr>
        <w:t>Содержание и порядок проведения промежуточной аттестации</w:t>
      </w:r>
    </w:p>
    <w:p w:rsidR="00D74BDE" w:rsidRDefault="00D74BDE" w:rsidP="00D74BDE">
      <w:pPr>
        <w:ind w:left="360"/>
        <w:jc w:val="both"/>
        <w:rPr>
          <w:b/>
        </w:rPr>
      </w:pPr>
    </w:p>
    <w:p w:rsidR="00D74BDE" w:rsidRDefault="00D74BDE" w:rsidP="00D74BDE">
      <w:pPr>
        <w:ind w:left="360"/>
        <w:jc w:val="both"/>
      </w:pPr>
      <w:r w:rsidRPr="00A5429D">
        <w:t xml:space="preserve">Промежуточная аттестация – это </w:t>
      </w:r>
      <w:r>
        <w:t>установление уровня достижения результатов освоения учебных предметов, курсов, предусмотренных образовательной программой.</w:t>
      </w:r>
    </w:p>
    <w:p w:rsidR="00D74BDE" w:rsidRDefault="00D74BDE" w:rsidP="00D74BDE">
      <w:pPr>
        <w:ind w:left="360"/>
        <w:jc w:val="both"/>
      </w:pPr>
      <w:r>
        <w:t>Промежуточная аттестация проводится по каждому учебному предмету, курсу по итогам учебного года.</w:t>
      </w:r>
    </w:p>
    <w:p w:rsidR="00D74BDE" w:rsidRDefault="00D74BDE" w:rsidP="00D74BDE">
      <w:pPr>
        <w:ind w:left="360"/>
        <w:jc w:val="both"/>
      </w:pPr>
      <w:r>
        <w:t>Сроки и формы проведения промежуточной аттестации определяются образовательной программой школы «</w:t>
      </w:r>
      <w:proofErr w:type="spellStart"/>
      <w:r>
        <w:t>Лингва</w:t>
      </w:r>
      <w:proofErr w:type="spellEnd"/>
      <w:r>
        <w:t>».</w:t>
      </w:r>
    </w:p>
    <w:p w:rsidR="00D74BDE" w:rsidRDefault="00D74BDE" w:rsidP="00D74BDE">
      <w:pPr>
        <w:ind w:left="360"/>
        <w:jc w:val="both"/>
      </w:pPr>
    </w:p>
    <w:p w:rsidR="00D74BDE" w:rsidRDefault="00D74BDE" w:rsidP="00D74BDE">
      <w:pPr>
        <w:ind w:left="720"/>
        <w:jc w:val="both"/>
      </w:pPr>
      <w:r>
        <w:t>3.1. Целями проведения промежуточной аттестации являются:</w:t>
      </w:r>
    </w:p>
    <w:p w:rsidR="00D74BDE" w:rsidRDefault="00D74BDE" w:rsidP="00D74BDE">
      <w:pPr>
        <w:ind w:left="720"/>
        <w:jc w:val="both"/>
      </w:pPr>
      <w: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D74BDE" w:rsidRDefault="00D74BDE" w:rsidP="00D74BDE">
      <w:pPr>
        <w:ind w:left="720"/>
        <w:jc w:val="both"/>
      </w:pPr>
      <w:r>
        <w:t>- 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деятельности;</w:t>
      </w:r>
    </w:p>
    <w:p w:rsidR="00D74BDE" w:rsidRDefault="00D74BDE" w:rsidP="00D74BDE">
      <w:pPr>
        <w:ind w:left="720"/>
        <w:jc w:val="both"/>
      </w:pPr>
      <w: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D74BDE" w:rsidRDefault="00D74BDE" w:rsidP="00D74BDE">
      <w:pPr>
        <w:ind w:firstLine="708"/>
        <w:jc w:val="both"/>
      </w:pPr>
      <w:r>
        <w:t>3.2. Формами промежуточной аттестации являются:</w:t>
      </w:r>
    </w:p>
    <w:p w:rsidR="00D74BDE" w:rsidRDefault="00D74BDE" w:rsidP="00D74BDE">
      <w:pPr>
        <w:ind w:firstLine="708"/>
        <w:jc w:val="both"/>
      </w:pPr>
      <w:r>
        <w:t>- письменная проверка – письменный ответ учащегося на один или систему вопросов (заданий). К письменным ответам относятся комплексные контрольные и диагностические работы, итоговая контрольная работа.</w:t>
      </w:r>
    </w:p>
    <w:p w:rsidR="00D74BDE" w:rsidRDefault="00D74BDE" w:rsidP="00D74BDE">
      <w:pPr>
        <w:ind w:firstLine="708"/>
        <w:jc w:val="both"/>
      </w:pPr>
      <w:r>
        <w:t xml:space="preserve">- </w:t>
      </w:r>
      <w:proofErr w:type="gramStart"/>
      <w:r>
        <w:t>у</w:t>
      </w:r>
      <w:proofErr w:type="gramEnd"/>
      <w:r>
        <w:t>стная проверка – устный ответ учащегося на один или систему вопросов форме беседы, собеседования.</w:t>
      </w:r>
    </w:p>
    <w:p w:rsidR="00D74BDE" w:rsidRDefault="00D74BDE" w:rsidP="00D74BDE">
      <w:pPr>
        <w:ind w:left="360" w:firstLine="348"/>
        <w:jc w:val="both"/>
      </w:pPr>
      <w:r>
        <w:t>3.4. Фиксация результатов промежуточной аттестации осуществляется по системе тестирования.</w:t>
      </w:r>
    </w:p>
    <w:p w:rsidR="00D74BDE" w:rsidRDefault="00D74BDE" w:rsidP="00D74BDE">
      <w:pPr>
        <w:jc w:val="both"/>
      </w:pPr>
      <w:r>
        <w:t xml:space="preserve">3.5. Педагогические работники доводят до сведения родителей (законных представителей) сведения о результатах промежуточной аттестации </w:t>
      </w:r>
      <w:proofErr w:type="gramStart"/>
      <w:r>
        <w:t>учащихся</w:t>
      </w:r>
      <w:proofErr w:type="gramEnd"/>
      <w:r>
        <w:t xml:space="preserve"> как посредством заполнения предусмотренных документов, так и по запросу родителей (законных представителей) учащихся.</w:t>
      </w:r>
    </w:p>
    <w:p w:rsidR="00D74BDE" w:rsidRDefault="00D74BDE" w:rsidP="00D74BDE">
      <w:pPr>
        <w:ind w:left="360" w:firstLine="348"/>
        <w:jc w:val="both"/>
      </w:pPr>
      <w:r>
        <w:t>3.6.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D74BDE" w:rsidRDefault="00D74BDE" w:rsidP="00D74BDE">
      <w:pPr>
        <w:ind w:left="360" w:firstLine="348"/>
        <w:jc w:val="both"/>
      </w:pPr>
    </w:p>
    <w:p w:rsidR="00D74BDE" w:rsidRDefault="00D74BDE" w:rsidP="00D74BDE">
      <w:pPr>
        <w:numPr>
          <w:ilvl w:val="0"/>
          <w:numId w:val="1"/>
        </w:numPr>
        <w:jc w:val="both"/>
        <w:rPr>
          <w:b/>
        </w:rPr>
      </w:pPr>
      <w:r w:rsidRPr="00DC45B7">
        <w:rPr>
          <w:b/>
        </w:rPr>
        <w:t xml:space="preserve">Порядок перевода учащихся на следующий уровень </w:t>
      </w:r>
      <w:proofErr w:type="gramStart"/>
      <w:r w:rsidRPr="00DC45B7">
        <w:rPr>
          <w:b/>
        </w:rPr>
        <w:t>обучения по</w:t>
      </w:r>
      <w:proofErr w:type="gramEnd"/>
      <w:r w:rsidRPr="00DC45B7">
        <w:rPr>
          <w:b/>
        </w:rPr>
        <w:t xml:space="preserve"> соответствующей программе.</w:t>
      </w:r>
    </w:p>
    <w:p w:rsidR="00D74BDE" w:rsidRDefault="00D74BDE" w:rsidP="00D74BDE">
      <w:pPr>
        <w:numPr>
          <w:ilvl w:val="1"/>
          <w:numId w:val="1"/>
        </w:numPr>
        <w:jc w:val="both"/>
      </w:pPr>
      <w:r w:rsidRPr="00DC45B7">
        <w:t>Учащиеся, освоившие в полном объеме соответствующую часть образовательной программы, переводятся на следу</w:t>
      </w:r>
      <w:r>
        <w:t xml:space="preserve">ющий уровень согласно общеевропейской шкале уровней владения иностранным языком. </w:t>
      </w:r>
    </w:p>
    <w:p w:rsidR="00D74BDE" w:rsidRDefault="00D74BDE" w:rsidP="00D74BDE">
      <w:pPr>
        <w:numPr>
          <w:ilvl w:val="1"/>
          <w:numId w:val="1"/>
        </w:numPr>
        <w:jc w:val="both"/>
      </w:pPr>
      <w:r>
        <w:t xml:space="preserve"> По результатам прохождения полного курса программы по иностранному языку проводится экзаменационный тест. При выполнении всех требований учебного плана учащемуся, успешно окончившему полный курс соответствующей программы, выдается сертификат установленного образца.</w:t>
      </w:r>
    </w:p>
    <w:p w:rsidR="00B20236" w:rsidRDefault="00B20236">
      <w:bookmarkStart w:id="0" w:name="_GoBack"/>
      <w:bookmarkEnd w:id="0"/>
    </w:p>
    <w:sectPr w:rsidR="00B2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44F"/>
    <w:multiLevelType w:val="multilevel"/>
    <w:tmpl w:val="205C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C3"/>
    <w:rsid w:val="00B20236"/>
    <w:rsid w:val="00D503C3"/>
    <w:rsid w:val="00D7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2016-08-30T05:40:00Z</dcterms:created>
  <dcterms:modified xsi:type="dcterms:W3CDTF">2016-08-30T05:40:00Z</dcterms:modified>
</cp:coreProperties>
</file>